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21A9C47" w14:textId="77777777" w:rsidR="00905DE2" w:rsidRDefault="00905DE2" w:rsidP="00905DE2">
      <w:pPr>
        <w:pStyle w:val="1"/>
        <w:spacing w:before="0" w:after="0" w:line="220" w:lineRule="auto"/>
        <w:rPr>
          <w:rFonts w:ascii="Times New Roman" w:hAnsi="Times New Roman"/>
          <w:b w:val="0"/>
          <w:szCs w:val="28"/>
          <w:lang w:val="kk-KZ"/>
        </w:rPr>
      </w:pPr>
      <w:bookmarkStart w:id="0" w:name="_Toc318797314"/>
      <w:r>
        <w:rPr>
          <w:rFonts w:ascii="Times New Roman" w:hAnsi="Times New Roman"/>
          <w:b w:val="0"/>
          <w:szCs w:val="28"/>
          <w:lang w:val="kk-KZ"/>
        </w:rPr>
        <w:t>3 ҚАЗАҚСТАН РЕСПУБЛИКАСЫНДАҒЫ ЗИЯТКЕРЛІК ЖЕКЕ МЕНШІКТІ ҚОРҒАУДЫҢ ЗАҢНАМАЛЫҚ НЕГІЗІ</w:t>
      </w:r>
      <w:bookmarkEnd w:id="0"/>
    </w:p>
    <w:p w14:paraId="01EA4A3B" w14:textId="77777777" w:rsidR="00905DE2" w:rsidRDefault="00905DE2" w:rsidP="00905DE2">
      <w:pPr>
        <w:autoSpaceDE w:val="0"/>
        <w:autoSpaceDN w:val="0"/>
        <w:adjustRightInd w:val="0"/>
        <w:spacing w:line="220" w:lineRule="auto"/>
        <w:ind w:firstLine="709"/>
        <w:jc w:val="center"/>
        <w:rPr>
          <w:sz w:val="28"/>
          <w:szCs w:val="28"/>
          <w:lang w:val="kk-KZ"/>
        </w:rPr>
      </w:pPr>
    </w:p>
    <w:p w14:paraId="142E656B" w14:textId="77777777" w:rsidR="00905DE2" w:rsidRDefault="00905DE2" w:rsidP="00905DE2">
      <w:pPr>
        <w:pStyle w:val="2"/>
        <w:spacing w:before="0" w:after="0" w:line="220" w:lineRule="auto"/>
        <w:jc w:val="center"/>
        <w:rPr>
          <w:rFonts w:ascii="Times New Roman" w:hAnsi="Times New Roman"/>
          <w:i w:val="0"/>
          <w:sz w:val="28"/>
          <w:szCs w:val="28"/>
          <w:lang w:val="kk-KZ"/>
        </w:rPr>
      </w:pPr>
      <w:bookmarkStart w:id="1" w:name="_Toc318797315"/>
      <w:r>
        <w:rPr>
          <w:rFonts w:ascii="Times New Roman" w:hAnsi="Times New Roman"/>
          <w:i w:val="0"/>
          <w:sz w:val="28"/>
          <w:szCs w:val="28"/>
          <w:lang w:val="kk-KZ"/>
        </w:rPr>
        <w:t>3.1 Тәжірибелік сабақтың мақсаты</w:t>
      </w:r>
      <w:bookmarkEnd w:id="1"/>
      <w:r>
        <w:rPr>
          <w:rFonts w:ascii="Times New Roman" w:hAnsi="Times New Roman"/>
          <w:i w:val="0"/>
          <w:sz w:val="28"/>
          <w:szCs w:val="28"/>
          <w:lang w:val="kk-KZ"/>
        </w:rPr>
        <w:t xml:space="preserve"> </w:t>
      </w:r>
    </w:p>
    <w:p w14:paraId="52F58540" w14:textId="77777777" w:rsidR="00905DE2" w:rsidRDefault="00905DE2" w:rsidP="00905DE2">
      <w:pPr>
        <w:autoSpaceDE w:val="0"/>
        <w:autoSpaceDN w:val="0"/>
        <w:adjustRightInd w:val="0"/>
        <w:spacing w:line="220" w:lineRule="auto"/>
        <w:ind w:firstLine="709"/>
        <w:jc w:val="center"/>
        <w:rPr>
          <w:b/>
          <w:sz w:val="28"/>
          <w:szCs w:val="28"/>
          <w:lang w:val="kk-KZ"/>
        </w:rPr>
      </w:pPr>
    </w:p>
    <w:p w14:paraId="3005CEC1" w14:textId="77777777" w:rsidR="00905DE2" w:rsidRDefault="00905DE2" w:rsidP="00905DE2">
      <w:pPr>
        <w:autoSpaceDE w:val="0"/>
        <w:autoSpaceDN w:val="0"/>
        <w:adjustRightInd w:val="0"/>
        <w:spacing w:line="220" w:lineRule="auto"/>
        <w:ind w:firstLine="708"/>
        <w:jc w:val="both"/>
        <w:rPr>
          <w:sz w:val="28"/>
          <w:szCs w:val="28"/>
          <w:lang w:val="kk-KZ"/>
        </w:rPr>
      </w:pPr>
      <w:r>
        <w:rPr>
          <w:sz w:val="28"/>
          <w:szCs w:val="28"/>
          <w:lang w:val="kk-KZ"/>
        </w:rPr>
        <w:t xml:space="preserve">Студенттерді зияткерлік жеке меншікті қорғау саласындағы ҚР негізгі заңнамалық актілерімен таныстыру. </w:t>
      </w:r>
    </w:p>
    <w:p w14:paraId="69D9882B" w14:textId="77777777" w:rsidR="00905DE2" w:rsidRDefault="00905DE2" w:rsidP="00905DE2">
      <w:pPr>
        <w:autoSpaceDE w:val="0"/>
        <w:autoSpaceDN w:val="0"/>
        <w:adjustRightInd w:val="0"/>
        <w:spacing w:line="220" w:lineRule="auto"/>
        <w:ind w:firstLine="709"/>
        <w:jc w:val="both"/>
        <w:rPr>
          <w:sz w:val="28"/>
          <w:szCs w:val="28"/>
          <w:lang w:val="kk-KZ"/>
        </w:rPr>
      </w:pPr>
    </w:p>
    <w:p w14:paraId="5949D374" w14:textId="77777777" w:rsidR="00905DE2" w:rsidRDefault="00905DE2" w:rsidP="00905DE2">
      <w:pPr>
        <w:pStyle w:val="2"/>
        <w:spacing w:before="0" w:after="0" w:line="220" w:lineRule="auto"/>
        <w:jc w:val="center"/>
        <w:rPr>
          <w:rFonts w:ascii="Times New Roman" w:hAnsi="Times New Roman"/>
          <w:i w:val="0"/>
          <w:sz w:val="28"/>
          <w:szCs w:val="28"/>
          <w:lang w:val="kk-KZ"/>
        </w:rPr>
      </w:pPr>
      <w:bookmarkStart w:id="2" w:name="_Toc318797316"/>
      <w:r>
        <w:rPr>
          <w:rFonts w:ascii="Times New Roman" w:hAnsi="Times New Roman"/>
          <w:i w:val="0"/>
          <w:sz w:val="28"/>
          <w:szCs w:val="28"/>
          <w:lang w:val="kk-KZ"/>
        </w:rPr>
        <w:t>3.2 Тәжірибелік сабақтың міндеті</w:t>
      </w:r>
      <w:bookmarkEnd w:id="2"/>
    </w:p>
    <w:p w14:paraId="0041F052" w14:textId="77777777" w:rsidR="00905DE2" w:rsidRDefault="00905DE2" w:rsidP="00905DE2">
      <w:pPr>
        <w:autoSpaceDE w:val="0"/>
        <w:autoSpaceDN w:val="0"/>
        <w:adjustRightInd w:val="0"/>
        <w:spacing w:line="220" w:lineRule="auto"/>
        <w:ind w:firstLine="709"/>
        <w:jc w:val="center"/>
        <w:rPr>
          <w:sz w:val="28"/>
          <w:szCs w:val="28"/>
          <w:lang w:val="kk-KZ"/>
        </w:rPr>
      </w:pPr>
    </w:p>
    <w:p w14:paraId="7CAD31D5" w14:textId="77777777" w:rsidR="00905DE2" w:rsidRDefault="00905DE2" w:rsidP="00905DE2">
      <w:pPr>
        <w:autoSpaceDE w:val="0"/>
        <w:autoSpaceDN w:val="0"/>
        <w:adjustRightInd w:val="0"/>
        <w:spacing w:line="220" w:lineRule="auto"/>
        <w:ind w:firstLine="709"/>
        <w:jc w:val="both"/>
        <w:rPr>
          <w:sz w:val="28"/>
          <w:szCs w:val="28"/>
          <w:lang w:val="kk-KZ"/>
        </w:rPr>
      </w:pPr>
      <w:r>
        <w:rPr>
          <w:sz w:val="28"/>
          <w:szCs w:val="28"/>
          <w:lang w:val="kk-KZ"/>
        </w:rPr>
        <w:t>Өндірістік жеке меншік пен авторлық құқық саласындағы заңнамамен реттелетін қатынастарды зерделеу</w:t>
      </w:r>
    </w:p>
    <w:p w14:paraId="1B5DB37D" w14:textId="77777777" w:rsidR="00905DE2" w:rsidRDefault="00905DE2" w:rsidP="00905DE2">
      <w:pPr>
        <w:autoSpaceDE w:val="0"/>
        <w:autoSpaceDN w:val="0"/>
        <w:adjustRightInd w:val="0"/>
        <w:spacing w:line="220" w:lineRule="auto"/>
        <w:ind w:firstLine="709"/>
        <w:jc w:val="both"/>
        <w:rPr>
          <w:sz w:val="28"/>
          <w:szCs w:val="28"/>
          <w:lang w:val="kk-KZ"/>
        </w:rPr>
      </w:pPr>
    </w:p>
    <w:p w14:paraId="74BB950E" w14:textId="77777777" w:rsidR="00905DE2" w:rsidRDefault="00905DE2" w:rsidP="00905DE2">
      <w:pPr>
        <w:pStyle w:val="2"/>
        <w:spacing w:before="0" w:after="0" w:line="220" w:lineRule="auto"/>
        <w:jc w:val="center"/>
        <w:rPr>
          <w:rFonts w:ascii="Times New Roman" w:hAnsi="Times New Roman"/>
          <w:i w:val="0"/>
          <w:sz w:val="28"/>
          <w:szCs w:val="28"/>
          <w:lang w:val="kk-KZ"/>
        </w:rPr>
      </w:pPr>
      <w:bookmarkStart w:id="3" w:name="_Toc318797317"/>
      <w:r>
        <w:rPr>
          <w:rFonts w:ascii="Times New Roman" w:hAnsi="Times New Roman"/>
          <w:i w:val="0"/>
          <w:sz w:val="28"/>
          <w:szCs w:val="28"/>
          <w:lang w:val="kk-KZ"/>
        </w:rPr>
        <w:t>3.3 Теориялық мәліметтер</w:t>
      </w:r>
      <w:bookmarkEnd w:id="3"/>
      <w:r>
        <w:rPr>
          <w:rFonts w:ascii="Times New Roman" w:hAnsi="Times New Roman"/>
          <w:i w:val="0"/>
          <w:sz w:val="28"/>
          <w:szCs w:val="28"/>
          <w:lang w:val="kk-KZ"/>
        </w:rPr>
        <w:t xml:space="preserve">   </w:t>
      </w:r>
    </w:p>
    <w:p w14:paraId="5B522156" w14:textId="77777777" w:rsidR="00905DE2" w:rsidRDefault="00905DE2" w:rsidP="00905DE2">
      <w:pPr>
        <w:spacing w:line="220" w:lineRule="auto"/>
        <w:rPr>
          <w:sz w:val="28"/>
          <w:szCs w:val="28"/>
          <w:lang w:val="kk-KZ"/>
        </w:rPr>
      </w:pPr>
    </w:p>
    <w:p w14:paraId="78D5C5C4" w14:textId="77777777" w:rsidR="00905DE2" w:rsidRDefault="00905DE2" w:rsidP="00905DE2">
      <w:pPr>
        <w:autoSpaceDE w:val="0"/>
        <w:autoSpaceDN w:val="0"/>
        <w:adjustRightInd w:val="0"/>
        <w:spacing w:line="220" w:lineRule="auto"/>
        <w:ind w:firstLine="709"/>
        <w:jc w:val="both"/>
        <w:rPr>
          <w:sz w:val="28"/>
          <w:szCs w:val="28"/>
          <w:lang w:val="kk-KZ"/>
        </w:rPr>
      </w:pPr>
      <w:r>
        <w:rPr>
          <w:sz w:val="28"/>
          <w:szCs w:val="28"/>
          <w:lang w:val="kk-KZ"/>
        </w:rPr>
        <w:t xml:space="preserve">ҚР Зияткерлік жекеменшік саласында туындайтын құқықтық қатынасты реттейтін құқық көздері: ҚР Конституциясы, ҚР Азаматтық кодексі, ҚР  «Авторлық құқықтар және сабақтас құқықтар туралы» Заңы, ҚР Патенттік заңы, ҚР «Тауарлық белгілер, қызмет көрсету белгілері және тауарлардың шығу орнының атаулары туралы» Заңы, ҚР «Интегралды микросхемалар топологиясын құқықтық қорғау туралы» Заңы, ҚР «Селекциялық жетістіктерді қорғау туралы» Заңы, сонымен қатар ҚР қатысушы болып табылатын түрлі халықаралық конвенциялар. </w:t>
      </w:r>
    </w:p>
    <w:p w14:paraId="3C10F520" w14:textId="77777777" w:rsidR="00905DE2" w:rsidRDefault="00905DE2" w:rsidP="00905DE2">
      <w:pPr>
        <w:autoSpaceDE w:val="0"/>
        <w:autoSpaceDN w:val="0"/>
        <w:adjustRightInd w:val="0"/>
        <w:spacing w:line="220" w:lineRule="auto"/>
        <w:ind w:firstLine="709"/>
        <w:jc w:val="both"/>
        <w:rPr>
          <w:sz w:val="28"/>
          <w:szCs w:val="28"/>
          <w:lang w:val="kk-KZ"/>
        </w:rPr>
      </w:pPr>
      <w:r>
        <w:rPr>
          <w:sz w:val="28"/>
          <w:szCs w:val="28"/>
          <w:lang w:val="kk-KZ"/>
        </w:rPr>
        <w:t xml:space="preserve">ҚР  «Авторлық құқықтар және сабақтас құқықтар туралы» Заңы ғылым мен өнер туындыларын (авторлық құқық), қойылымдар, орындаулар, фонограммалар, эфирлік және кабельдік бағдарламаларды (сабақтас құқықтар) жасаумен және оларды қолданумен байланысты туындайтын зияткерлік жекеменшік саласындағы қатынастарды реттейді. </w:t>
      </w:r>
    </w:p>
    <w:p w14:paraId="7198AF74" w14:textId="77777777" w:rsidR="00905DE2" w:rsidRDefault="00905DE2" w:rsidP="00905DE2">
      <w:pPr>
        <w:autoSpaceDE w:val="0"/>
        <w:autoSpaceDN w:val="0"/>
        <w:adjustRightInd w:val="0"/>
        <w:spacing w:line="220" w:lineRule="auto"/>
        <w:ind w:firstLine="709"/>
        <w:jc w:val="both"/>
        <w:rPr>
          <w:sz w:val="28"/>
          <w:szCs w:val="28"/>
          <w:lang w:val="kk-KZ"/>
        </w:rPr>
      </w:pPr>
      <w:r>
        <w:rPr>
          <w:sz w:val="28"/>
          <w:szCs w:val="28"/>
          <w:lang w:val="kk-KZ"/>
        </w:rPr>
        <w:t>Авторлық құқық мазмұнына, тағайындалуына, құндылығына, сонымен қатар берілу тәсілі мен түріне қарамастан шығармашылық әрекет нәтижесі болып табылатын ғылым, әдебиет және өнер туындыларына таралады.  Авторлық құқықтың нысаны үшін маңызды талап  болып саналатын туындының шығармашылық сипаты, ол механикалық түрде көшірілген туынды емес, ой әрекетінің нәтижесінде пайда болған, заттанған идеялар, фантазиялар.</w:t>
      </w:r>
    </w:p>
    <w:p w14:paraId="098FE563" w14:textId="77777777" w:rsidR="00905DE2" w:rsidRDefault="00905DE2" w:rsidP="00905DE2">
      <w:pPr>
        <w:autoSpaceDE w:val="0"/>
        <w:autoSpaceDN w:val="0"/>
        <w:adjustRightInd w:val="0"/>
        <w:spacing w:line="220" w:lineRule="auto"/>
        <w:ind w:firstLine="709"/>
        <w:jc w:val="both"/>
        <w:rPr>
          <w:sz w:val="28"/>
          <w:szCs w:val="28"/>
          <w:lang w:val="kk-KZ"/>
        </w:rPr>
      </w:pPr>
      <w:r>
        <w:rPr>
          <w:sz w:val="28"/>
          <w:szCs w:val="28"/>
          <w:lang w:val="kk-KZ"/>
        </w:rPr>
        <w:t xml:space="preserve">Зияткерлік жекеменшік нысандарына құқықты рәсімдеу мен қорғау тәртібін реттейтін құқықтық нормалардың жиынтығы, патентпен қорғалатын жасалымдар, пайдалы үлгілер, өндірістік үлгілер патенттік құқық деп аталады. </w:t>
      </w:r>
    </w:p>
    <w:p w14:paraId="705FBE56" w14:textId="77777777" w:rsidR="00905DE2" w:rsidRDefault="00905DE2" w:rsidP="00905DE2">
      <w:pPr>
        <w:autoSpaceDE w:val="0"/>
        <w:autoSpaceDN w:val="0"/>
        <w:adjustRightInd w:val="0"/>
        <w:spacing w:line="220" w:lineRule="auto"/>
        <w:ind w:firstLine="709"/>
        <w:jc w:val="both"/>
        <w:rPr>
          <w:sz w:val="28"/>
          <w:szCs w:val="28"/>
          <w:lang w:val="kk-KZ"/>
        </w:rPr>
      </w:pPr>
      <w:r>
        <w:rPr>
          <w:sz w:val="28"/>
          <w:szCs w:val="28"/>
          <w:lang w:val="kk-KZ"/>
        </w:rPr>
        <w:t xml:space="preserve">ҚР патенттік заңымен мүліктік құқықтар және онымен байланысты өндірістік жеке меншік нысандарын қолданумен, құқықтық қорғаныс жасаумен байланысты туындайтын жеке мүліктік емес қатынастар реттеледі. </w:t>
      </w:r>
    </w:p>
    <w:p w14:paraId="2415CC00" w14:textId="77777777" w:rsidR="00905DE2" w:rsidRDefault="00905DE2" w:rsidP="00905DE2">
      <w:pPr>
        <w:autoSpaceDE w:val="0"/>
        <w:autoSpaceDN w:val="0"/>
        <w:adjustRightInd w:val="0"/>
        <w:spacing w:line="220" w:lineRule="auto"/>
        <w:ind w:firstLine="709"/>
        <w:jc w:val="both"/>
        <w:rPr>
          <w:sz w:val="28"/>
          <w:szCs w:val="28"/>
          <w:lang w:val="kk-KZ"/>
        </w:rPr>
      </w:pPr>
      <w:r>
        <w:rPr>
          <w:sz w:val="28"/>
          <w:szCs w:val="28"/>
          <w:lang w:val="kk-KZ"/>
        </w:rPr>
        <w:t>Патенттік заң ережелері қорғау құжаттары Қазақстан Республикасы Әділет министрлігі зияткерлік жеке меншік құқықтары жөніндегі комитетпен берілген өндірістік жеке меншік нысандарына, сонымен қатар патенті ҚР қатысатын халықаралық келісім-шарттар негізінде берілген өндірістік жеке меншік нысандарына таралады.</w:t>
      </w:r>
    </w:p>
    <w:p w14:paraId="733FDF0F" w14:textId="77777777" w:rsidR="00905DE2" w:rsidRDefault="00905DE2" w:rsidP="00905DE2">
      <w:pPr>
        <w:autoSpaceDE w:val="0"/>
        <w:autoSpaceDN w:val="0"/>
        <w:adjustRightInd w:val="0"/>
        <w:spacing w:line="220" w:lineRule="auto"/>
        <w:ind w:firstLine="709"/>
        <w:jc w:val="both"/>
        <w:rPr>
          <w:sz w:val="28"/>
          <w:szCs w:val="28"/>
          <w:lang w:val="kk-KZ"/>
        </w:rPr>
      </w:pPr>
      <w:r>
        <w:rPr>
          <w:sz w:val="28"/>
          <w:szCs w:val="28"/>
          <w:lang w:val="kk-KZ"/>
        </w:rPr>
        <w:t xml:space="preserve">ҚР "Тауарлық белгілер, қызмет көрсеті белгілері және тауарлардың шығу орнының атауы туралы» Заңы ҚР тауарлық белгілерді, қызмет көрсету </w:t>
      </w:r>
      <w:r>
        <w:rPr>
          <w:sz w:val="28"/>
          <w:szCs w:val="28"/>
          <w:lang w:val="kk-KZ"/>
        </w:rPr>
        <w:lastRenderedPageBreak/>
        <w:t xml:space="preserve">белгілерін және тауарлардың шығу орнының аталуын тіркеу, құқықтық қорғау және оны қолданумен байланысты туындайтын қатынастарды реттейді. </w:t>
      </w:r>
    </w:p>
    <w:p w14:paraId="745D3217" w14:textId="77777777" w:rsidR="00905DE2" w:rsidRDefault="00905DE2" w:rsidP="00905DE2">
      <w:pPr>
        <w:autoSpaceDE w:val="0"/>
        <w:autoSpaceDN w:val="0"/>
        <w:adjustRightInd w:val="0"/>
        <w:spacing w:line="220" w:lineRule="auto"/>
        <w:ind w:firstLine="709"/>
        <w:jc w:val="both"/>
        <w:rPr>
          <w:sz w:val="28"/>
          <w:szCs w:val="28"/>
          <w:lang w:val="kk-KZ"/>
        </w:rPr>
      </w:pPr>
      <w:r>
        <w:rPr>
          <w:sz w:val="28"/>
          <w:szCs w:val="28"/>
          <w:lang w:val="kk-KZ"/>
        </w:rPr>
        <w:t>ҚР "Селекциялық жетістіктерді қорғау туралы" Заңы селекциялық жетістіктерді қорғау саласындағы қызметтің құқықтық, экономикалық және ұйымдастырушылық негіздерін анықтайды, мүліктік сонымен қатар онымен байланысты селекциялық жетістіктерді жасаумен, анықтаумен, шығарумен, құқықтық қорғаумен және қолданумен байланысты туындайтын мүліктік емес қатынастарды реттейді.</w:t>
      </w:r>
    </w:p>
    <w:p w14:paraId="36578F12" w14:textId="77777777" w:rsidR="00905DE2" w:rsidRDefault="00905DE2" w:rsidP="00905DE2">
      <w:pPr>
        <w:autoSpaceDE w:val="0"/>
        <w:autoSpaceDN w:val="0"/>
        <w:adjustRightInd w:val="0"/>
        <w:spacing w:line="220" w:lineRule="auto"/>
        <w:ind w:firstLine="709"/>
        <w:jc w:val="both"/>
        <w:rPr>
          <w:sz w:val="28"/>
          <w:szCs w:val="28"/>
          <w:lang w:val="kk-KZ"/>
        </w:rPr>
      </w:pPr>
      <w:r>
        <w:rPr>
          <w:sz w:val="28"/>
          <w:szCs w:val="28"/>
          <w:lang w:val="kk-KZ"/>
        </w:rPr>
        <w:t xml:space="preserve">ҚР "Интегралды микросхемалардың топологияларын құқықтық қорғау туралы» Заңы мүліктік қатынастарды және онымен байланысты, құқықтық қорғауды құру мен интегралды топологияларды қолданумен байланысты туындайтын жеке мүліктік қатынастарды реттейді. </w:t>
      </w:r>
    </w:p>
    <w:p w14:paraId="581882F9" w14:textId="77777777" w:rsidR="00905DE2" w:rsidRDefault="00905DE2" w:rsidP="00905DE2">
      <w:pPr>
        <w:autoSpaceDE w:val="0"/>
        <w:autoSpaceDN w:val="0"/>
        <w:adjustRightInd w:val="0"/>
        <w:spacing w:line="220" w:lineRule="auto"/>
        <w:ind w:firstLine="709"/>
        <w:jc w:val="both"/>
        <w:rPr>
          <w:sz w:val="28"/>
          <w:szCs w:val="28"/>
          <w:lang w:val="kk-KZ"/>
        </w:rPr>
      </w:pPr>
      <w:r>
        <w:rPr>
          <w:sz w:val="28"/>
          <w:szCs w:val="28"/>
          <w:lang w:val="kk-KZ"/>
        </w:rPr>
        <w:t xml:space="preserve">Ноу-хау - иесі оны үшінші тұлғалардан құпияда сақтағанша қорғалады. Балалмалы ноу-хау белгілі бір салада бір немесе бірнеше тұлғаларға оның әрқайсысы оны құпияда сақтағанша тиесілі болуы мүмкін, екеуінің де ноу-хауы сақталады. </w:t>
      </w:r>
    </w:p>
    <w:p w14:paraId="3F6577B4" w14:textId="77777777" w:rsidR="00905DE2" w:rsidRDefault="00905DE2" w:rsidP="00905DE2">
      <w:pPr>
        <w:autoSpaceDE w:val="0"/>
        <w:autoSpaceDN w:val="0"/>
        <w:adjustRightInd w:val="0"/>
        <w:spacing w:line="220" w:lineRule="auto"/>
        <w:ind w:firstLine="709"/>
        <w:jc w:val="both"/>
        <w:rPr>
          <w:sz w:val="28"/>
          <w:szCs w:val="28"/>
          <w:lang w:val="kk-KZ"/>
        </w:rPr>
      </w:pPr>
    </w:p>
    <w:p w14:paraId="32AE07C9" w14:textId="77777777" w:rsidR="00905DE2" w:rsidRDefault="00905DE2" w:rsidP="00905DE2">
      <w:pPr>
        <w:pStyle w:val="2"/>
        <w:spacing w:before="0" w:after="0" w:line="220" w:lineRule="auto"/>
        <w:jc w:val="center"/>
        <w:rPr>
          <w:rFonts w:ascii="Times New Roman" w:hAnsi="Times New Roman"/>
          <w:i w:val="0"/>
          <w:sz w:val="28"/>
          <w:szCs w:val="28"/>
          <w:lang w:val="kk-KZ"/>
        </w:rPr>
      </w:pPr>
      <w:bookmarkStart w:id="4" w:name="_Toc318797318"/>
      <w:r>
        <w:rPr>
          <w:rFonts w:ascii="Times New Roman" w:hAnsi="Times New Roman"/>
          <w:i w:val="0"/>
          <w:sz w:val="28"/>
          <w:szCs w:val="28"/>
          <w:lang w:val="kk-KZ"/>
        </w:rPr>
        <w:t>3.4 Тәжірибелік тапсырма</w:t>
      </w:r>
      <w:bookmarkEnd w:id="4"/>
    </w:p>
    <w:p w14:paraId="596D8A3A" w14:textId="77777777" w:rsidR="00905DE2" w:rsidRDefault="00905DE2" w:rsidP="00905DE2">
      <w:pPr>
        <w:autoSpaceDE w:val="0"/>
        <w:autoSpaceDN w:val="0"/>
        <w:adjustRightInd w:val="0"/>
        <w:spacing w:line="220" w:lineRule="auto"/>
        <w:ind w:firstLine="709"/>
        <w:jc w:val="both"/>
        <w:rPr>
          <w:sz w:val="28"/>
          <w:szCs w:val="28"/>
          <w:lang w:val="kk-KZ"/>
        </w:rPr>
      </w:pPr>
    </w:p>
    <w:p w14:paraId="5A5CB59A" w14:textId="77777777" w:rsidR="00905DE2" w:rsidRDefault="00905DE2" w:rsidP="00905DE2">
      <w:pPr>
        <w:autoSpaceDE w:val="0"/>
        <w:autoSpaceDN w:val="0"/>
        <w:adjustRightInd w:val="0"/>
        <w:spacing w:line="220" w:lineRule="auto"/>
        <w:ind w:firstLine="709"/>
        <w:jc w:val="both"/>
        <w:rPr>
          <w:sz w:val="28"/>
          <w:szCs w:val="28"/>
          <w:lang w:val="kk-KZ"/>
        </w:rPr>
      </w:pPr>
      <w:r>
        <w:rPr>
          <w:sz w:val="28"/>
          <w:szCs w:val="28"/>
          <w:lang w:val="kk-KZ"/>
        </w:rPr>
        <w:t xml:space="preserve">3.4.1 ҚР зияткерлік жеке меншік нысандарын қорғаудың құқықтық көздері. </w:t>
      </w:r>
    </w:p>
    <w:p w14:paraId="31AFA951" w14:textId="77777777" w:rsidR="00905DE2" w:rsidRDefault="00905DE2" w:rsidP="00905DE2">
      <w:pPr>
        <w:autoSpaceDE w:val="0"/>
        <w:autoSpaceDN w:val="0"/>
        <w:adjustRightInd w:val="0"/>
        <w:spacing w:line="220" w:lineRule="auto"/>
        <w:ind w:firstLine="709"/>
        <w:jc w:val="both"/>
        <w:rPr>
          <w:sz w:val="28"/>
          <w:szCs w:val="28"/>
          <w:lang w:val="kk-KZ"/>
        </w:rPr>
      </w:pPr>
      <w:r>
        <w:rPr>
          <w:sz w:val="28"/>
          <w:szCs w:val="28"/>
          <w:lang w:val="kk-KZ"/>
        </w:rPr>
        <w:t xml:space="preserve">3.4.2 ҚР Патенттік заңы, «Тауарлық белгілер, қызмет көрсеті белгілері және тауарлардың шығу орнының атауы туралы» Заңы қандай қатынастарды реттейтінін көрсету және олардың нарықтық экономика жағдайындағы жасалымдардың құқықтық иелері, тауарлық белгілер мен басқа шаруашылық субъектілері үшін аталған заңның маңызын түсіндіру. </w:t>
      </w:r>
    </w:p>
    <w:p w14:paraId="3AFF5022" w14:textId="77777777" w:rsidR="00905DE2" w:rsidRDefault="00905DE2" w:rsidP="00905DE2">
      <w:pPr>
        <w:autoSpaceDE w:val="0"/>
        <w:autoSpaceDN w:val="0"/>
        <w:adjustRightInd w:val="0"/>
        <w:spacing w:line="220" w:lineRule="auto"/>
        <w:ind w:firstLine="709"/>
        <w:jc w:val="both"/>
        <w:rPr>
          <w:sz w:val="28"/>
          <w:szCs w:val="28"/>
          <w:lang w:val="kk-KZ"/>
        </w:rPr>
      </w:pPr>
      <w:r>
        <w:rPr>
          <w:sz w:val="28"/>
          <w:szCs w:val="28"/>
          <w:lang w:val="kk-KZ"/>
        </w:rPr>
        <w:t xml:space="preserve">3.4.3 Нарықтық экономика жағдайында шаруашылық субъектілері үшін қоғамда өз уақытында патенттік жүйенің пайда болу себебін түсіндір. </w:t>
      </w:r>
    </w:p>
    <w:p w14:paraId="6FB1FBAB" w14:textId="77777777" w:rsidR="00905DE2" w:rsidRDefault="00905DE2" w:rsidP="00905DE2">
      <w:pPr>
        <w:autoSpaceDE w:val="0"/>
        <w:autoSpaceDN w:val="0"/>
        <w:adjustRightInd w:val="0"/>
        <w:spacing w:line="220" w:lineRule="auto"/>
        <w:ind w:firstLine="709"/>
        <w:jc w:val="both"/>
        <w:rPr>
          <w:sz w:val="28"/>
          <w:szCs w:val="28"/>
          <w:lang w:val="kk-KZ"/>
        </w:rPr>
      </w:pPr>
      <w:r>
        <w:rPr>
          <w:sz w:val="28"/>
          <w:szCs w:val="28"/>
          <w:lang w:val="kk-KZ"/>
        </w:rPr>
        <w:t xml:space="preserve">3.4.4 </w:t>
      </w:r>
    </w:p>
    <w:p w14:paraId="1A10CEBA" w14:textId="77777777" w:rsidR="00905DE2" w:rsidRDefault="00905DE2" w:rsidP="00905DE2">
      <w:pPr>
        <w:autoSpaceDE w:val="0"/>
        <w:autoSpaceDN w:val="0"/>
        <w:adjustRightInd w:val="0"/>
        <w:spacing w:line="220" w:lineRule="auto"/>
        <w:ind w:firstLine="709"/>
        <w:jc w:val="both"/>
        <w:rPr>
          <w:sz w:val="28"/>
          <w:szCs w:val="28"/>
          <w:lang w:val="kk-KZ"/>
        </w:rPr>
      </w:pPr>
      <w:r>
        <w:rPr>
          <w:sz w:val="28"/>
          <w:szCs w:val="28"/>
          <w:lang w:val="kk-KZ"/>
        </w:rPr>
        <w:t>а) авторлық құқықпен;</w:t>
      </w:r>
    </w:p>
    <w:p w14:paraId="11D775F0" w14:textId="77777777" w:rsidR="00905DE2" w:rsidRDefault="00905DE2" w:rsidP="00905DE2">
      <w:pPr>
        <w:autoSpaceDE w:val="0"/>
        <w:autoSpaceDN w:val="0"/>
        <w:adjustRightInd w:val="0"/>
        <w:spacing w:line="220" w:lineRule="auto"/>
        <w:ind w:firstLine="709"/>
        <w:jc w:val="both"/>
        <w:rPr>
          <w:sz w:val="28"/>
          <w:szCs w:val="28"/>
          <w:lang w:val="kk-KZ"/>
        </w:rPr>
      </w:pPr>
      <w:r>
        <w:rPr>
          <w:sz w:val="28"/>
          <w:szCs w:val="28"/>
          <w:lang w:val="kk-KZ"/>
        </w:rPr>
        <w:t xml:space="preserve">б) патенттік құқықпен </w:t>
      </w:r>
    </w:p>
    <w:p w14:paraId="11D42CCA" w14:textId="77777777" w:rsidR="00905DE2" w:rsidRDefault="00905DE2" w:rsidP="00905DE2">
      <w:pPr>
        <w:autoSpaceDE w:val="0"/>
        <w:autoSpaceDN w:val="0"/>
        <w:adjustRightInd w:val="0"/>
        <w:spacing w:line="220" w:lineRule="auto"/>
        <w:ind w:firstLine="709"/>
        <w:jc w:val="both"/>
        <w:rPr>
          <w:sz w:val="28"/>
          <w:szCs w:val="28"/>
          <w:lang w:val="kk-KZ"/>
        </w:rPr>
      </w:pPr>
      <w:r>
        <w:rPr>
          <w:sz w:val="28"/>
          <w:szCs w:val="28"/>
          <w:lang w:val="kk-KZ"/>
        </w:rPr>
        <w:t>қорғалатын зияткерлік жеке меншік нысандарын атап шығу.</w:t>
      </w:r>
    </w:p>
    <w:p w14:paraId="13C7087E" w14:textId="77777777" w:rsidR="00905DE2" w:rsidRDefault="00905DE2" w:rsidP="00905DE2">
      <w:pPr>
        <w:autoSpaceDE w:val="0"/>
        <w:autoSpaceDN w:val="0"/>
        <w:adjustRightInd w:val="0"/>
        <w:spacing w:line="220" w:lineRule="auto"/>
        <w:ind w:firstLine="709"/>
        <w:jc w:val="both"/>
        <w:rPr>
          <w:sz w:val="28"/>
          <w:szCs w:val="28"/>
          <w:lang w:val="kk-KZ"/>
        </w:rPr>
      </w:pPr>
    </w:p>
    <w:p w14:paraId="559D8BB6" w14:textId="77777777" w:rsidR="00905DE2" w:rsidRDefault="00905DE2" w:rsidP="00905DE2">
      <w:pPr>
        <w:pStyle w:val="2"/>
        <w:spacing w:before="0" w:after="0" w:line="220" w:lineRule="auto"/>
        <w:jc w:val="center"/>
        <w:rPr>
          <w:rFonts w:ascii="Times New Roman" w:hAnsi="Times New Roman"/>
          <w:i w:val="0"/>
          <w:sz w:val="28"/>
          <w:szCs w:val="28"/>
          <w:lang w:val="kk-KZ"/>
        </w:rPr>
      </w:pPr>
      <w:bookmarkStart w:id="5" w:name="_Toc318797319"/>
      <w:r>
        <w:rPr>
          <w:rFonts w:ascii="Times New Roman" w:hAnsi="Times New Roman"/>
          <w:i w:val="0"/>
          <w:sz w:val="28"/>
          <w:szCs w:val="28"/>
          <w:lang w:val="kk-KZ"/>
        </w:rPr>
        <w:t>3.5 Бақылау сұрақтары</w:t>
      </w:r>
      <w:bookmarkEnd w:id="5"/>
    </w:p>
    <w:p w14:paraId="180598F7" w14:textId="77777777" w:rsidR="00905DE2" w:rsidRDefault="00905DE2" w:rsidP="00905DE2">
      <w:pPr>
        <w:autoSpaceDE w:val="0"/>
        <w:autoSpaceDN w:val="0"/>
        <w:adjustRightInd w:val="0"/>
        <w:spacing w:line="220" w:lineRule="auto"/>
        <w:ind w:firstLine="709"/>
        <w:jc w:val="center"/>
        <w:rPr>
          <w:b/>
          <w:sz w:val="28"/>
          <w:szCs w:val="28"/>
          <w:lang w:val="kk-KZ"/>
        </w:rPr>
      </w:pPr>
    </w:p>
    <w:p w14:paraId="29C9F906" w14:textId="77777777" w:rsidR="00905DE2" w:rsidRDefault="00905DE2" w:rsidP="00905DE2">
      <w:pPr>
        <w:autoSpaceDE w:val="0"/>
        <w:autoSpaceDN w:val="0"/>
        <w:adjustRightInd w:val="0"/>
        <w:spacing w:line="220" w:lineRule="auto"/>
        <w:ind w:firstLine="709"/>
        <w:jc w:val="both"/>
        <w:rPr>
          <w:sz w:val="28"/>
          <w:szCs w:val="28"/>
          <w:lang w:val="kk-KZ"/>
        </w:rPr>
      </w:pPr>
      <w:r>
        <w:rPr>
          <w:sz w:val="28"/>
          <w:szCs w:val="28"/>
          <w:lang w:val="kk-KZ"/>
        </w:rPr>
        <w:t>3.5.1 ҚР алғашқы патенттік заң қашан қабылданды?</w:t>
      </w:r>
    </w:p>
    <w:p w14:paraId="446324FC" w14:textId="77777777" w:rsidR="00905DE2" w:rsidRDefault="00905DE2" w:rsidP="00905DE2">
      <w:pPr>
        <w:autoSpaceDE w:val="0"/>
        <w:autoSpaceDN w:val="0"/>
        <w:adjustRightInd w:val="0"/>
        <w:spacing w:line="220" w:lineRule="auto"/>
        <w:ind w:firstLine="709"/>
        <w:jc w:val="both"/>
        <w:rPr>
          <w:sz w:val="28"/>
          <w:szCs w:val="28"/>
          <w:lang w:val="kk-KZ"/>
        </w:rPr>
      </w:pPr>
      <w:r>
        <w:rPr>
          <w:sz w:val="28"/>
          <w:szCs w:val="28"/>
          <w:lang w:val="kk-KZ"/>
        </w:rPr>
        <w:t>3.5.2 Жасалынымдар, пайдалы үлгілер, өндірістік үлгілер үшін патентке қабілеттілік критерийлері.</w:t>
      </w:r>
    </w:p>
    <w:p w14:paraId="2A8EAE2A" w14:textId="77777777" w:rsidR="00905DE2" w:rsidRDefault="00905DE2" w:rsidP="00905DE2">
      <w:pPr>
        <w:autoSpaceDE w:val="0"/>
        <w:autoSpaceDN w:val="0"/>
        <w:adjustRightInd w:val="0"/>
        <w:spacing w:line="220" w:lineRule="auto"/>
        <w:ind w:firstLine="709"/>
        <w:jc w:val="both"/>
        <w:rPr>
          <w:sz w:val="28"/>
          <w:szCs w:val="28"/>
          <w:lang w:val="kk-KZ"/>
        </w:rPr>
      </w:pPr>
      <w:r>
        <w:rPr>
          <w:sz w:val="28"/>
          <w:szCs w:val="28"/>
          <w:lang w:val="kk-KZ"/>
        </w:rPr>
        <w:t>3.5.3 Жасалынымдар, пайдалы үлгілер, өндірістік үлгілер құқықтық тұрғыдан қалай қорғалады?</w:t>
      </w:r>
    </w:p>
    <w:p w14:paraId="3EBC5A33" w14:textId="77777777" w:rsidR="00905DE2" w:rsidRDefault="00905DE2" w:rsidP="00905DE2">
      <w:pPr>
        <w:autoSpaceDE w:val="0"/>
        <w:autoSpaceDN w:val="0"/>
        <w:adjustRightInd w:val="0"/>
        <w:spacing w:line="220" w:lineRule="auto"/>
        <w:ind w:firstLine="709"/>
        <w:jc w:val="both"/>
        <w:rPr>
          <w:sz w:val="28"/>
          <w:szCs w:val="28"/>
          <w:lang w:val="kk-KZ"/>
        </w:rPr>
      </w:pPr>
      <w:r>
        <w:rPr>
          <w:sz w:val="28"/>
          <w:szCs w:val="28"/>
          <w:lang w:val="kk-KZ"/>
        </w:rPr>
        <w:t>3.5.4 Патент иесінің құқықтары мен міндеттері.</w:t>
      </w:r>
    </w:p>
    <w:p w14:paraId="5ADD214E" w14:textId="77777777" w:rsidR="00905DE2" w:rsidRDefault="00905DE2" w:rsidP="00905DE2">
      <w:pPr>
        <w:autoSpaceDE w:val="0"/>
        <w:autoSpaceDN w:val="0"/>
        <w:adjustRightInd w:val="0"/>
        <w:spacing w:line="220" w:lineRule="auto"/>
        <w:ind w:firstLine="709"/>
        <w:jc w:val="both"/>
        <w:rPr>
          <w:sz w:val="28"/>
          <w:szCs w:val="28"/>
          <w:lang w:val="kk-KZ"/>
        </w:rPr>
      </w:pPr>
      <w:r>
        <w:rPr>
          <w:sz w:val="28"/>
          <w:szCs w:val="28"/>
          <w:lang w:val="kk-KZ"/>
        </w:rPr>
        <w:t>3.5.5 ҚР Патенттік заңына сәйкес жасалынымға, пайдалы үлгілерге, өндірістік үлгілерге патент кімнің атына берілуі мүмкін?</w:t>
      </w:r>
    </w:p>
    <w:p w14:paraId="705391D0" w14:textId="77777777" w:rsidR="00905DE2" w:rsidRDefault="00905DE2" w:rsidP="00905DE2">
      <w:pPr>
        <w:autoSpaceDE w:val="0"/>
        <w:autoSpaceDN w:val="0"/>
        <w:adjustRightInd w:val="0"/>
        <w:spacing w:line="220" w:lineRule="auto"/>
        <w:ind w:firstLine="709"/>
        <w:jc w:val="both"/>
        <w:rPr>
          <w:sz w:val="28"/>
          <w:szCs w:val="28"/>
          <w:lang w:val="kk-KZ"/>
        </w:rPr>
      </w:pPr>
      <w:r>
        <w:rPr>
          <w:sz w:val="28"/>
          <w:szCs w:val="28"/>
          <w:lang w:val="kk-KZ"/>
        </w:rPr>
        <w:t>3.5.6 ҚР авторлық құқық субъектілеріне кімдер жатады? Жеке мүліктік және мүліктік емес құқықтар.</w:t>
      </w:r>
    </w:p>
    <w:p w14:paraId="510DC8A8" w14:textId="77777777" w:rsidR="00905DE2" w:rsidRDefault="00905DE2" w:rsidP="00905DE2">
      <w:pPr>
        <w:autoSpaceDE w:val="0"/>
        <w:autoSpaceDN w:val="0"/>
        <w:adjustRightInd w:val="0"/>
        <w:spacing w:line="220" w:lineRule="auto"/>
        <w:ind w:firstLine="709"/>
        <w:jc w:val="both"/>
        <w:rPr>
          <w:sz w:val="28"/>
          <w:szCs w:val="28"/>
          <w:lang w:val="kk-KZ"/>
        </w:rPr>
      </w:pPr>
      <w:r>
        <w:rPr>
          <w:sz w:val="28"/>
          <w:szCs w:val="28"/>
          <w:lang w:val="kk-KZ"/>
        </w:rPr>
        <w:t>3.5.7 ҚР авторлық құқықтың жарамдылық мерзімі қандай? Авторлық құқық қалай туындайды?</w:t>
      </w:r>
    </w:p>
    <w:p w14:paraId="592C3849" w14:textId="09E18809" w:rsidR="005E13B1" w:rsidRPr="00905DE2" w:rsidRDefault="00905DE2" w:rsidP="00905DE2">
      <w:pPr>
        <w:autoSpaceDE w:val="0"/>
        <w:autoSpaceDN w:val="0"/>
        <w:adjustRightInd w:val="0"/>
        <w:spacing w:line="220" w:lineRule="auto"/>
        <w:ind w:firstLine="709"/>
        <w:jc w:val="both"/>
        <w:rPr>
          <w:sz w:val="28"/>
          <w:szCs w:val="28"/>
          <w:lang w:val="kk-KZ"/>
        </w:rPr>
      </w:pPr>
      <w:r>
        <w:rPr>
          <w:sz w:val="28"/>
          <w:szCs w:val="28"/>
          <w:lang w:val="kk-KZ"/>
        </w:rPr>
        <w:t>3.5.8 Авторлық және  онымен байланысты құқықтарды азаматтық-құқықтық қорғау шаралары.</w:t>
      </w:r>
    </w:p>
    <w:sectPr w:rsidR="005E13B1" w:rsidRPr="00905DE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6C6B"/>
    <w:rsid w:val="005E13B1"/>
    <w:rsid w:val="00786C6B"/>
    <w:rsid w:val="00905DE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C3D57B"/>
  <w15:chartTrackingRefBased/>
  <w15:docId w15:val="{01BF4F82-4032-48C6-86C4-27495DCB03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05DE2"/>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905DE2"/>
    <w:pPr>
      <w:keepNext/>
      <w:spacing w:before="480" w:after="240"/>
      <w:jc w:val="center"/>
      <w:outlineLvl w:val="0"/>
    </w:pPr>
    <w:rPr>
      <w:rFonts w:ascii="Arial" w:hAnsi="Arial"/>
      <w:b/>
      <w:caps/>
      <w:kern w:val="28"/>
      <w:sz w:val="28"/>
      <w:szCs w:val="20"/>
      <w:lang w:val="x-none" w:eastAsia="x-none"/>
    </w:rPr>
  </w:style>
  <w:style w:type="paragraph" w:styleId="2">
    <w:name w:val="heading 2"/>
    <w:basedOn w:val="a"/>
    <w:next w:val="a"/>
    <w:link w:val="20"/>
    <w:semiHidden/>
    <w:unhideWhenUsed/>
    <w:qFormat/>
    <w:rsid w:val="00905DE2"/>
    <w:pPr>
      <w:keepNext/>
      <w:spacing w:before="240" w:after="60"/>
      <w:ind w:firstLine="709"/>
      <w:jc w:val="both"/>
      <w:outlineLvl w:val="1"/>
    </w:pPr>
    <w:rPr>
      <w:rFonts w:ascii="Arial" w:hAnsi="Arial"/>
      <w:b/>
      <w:i/>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905DE2"/>
    <w:rPr>
      <w:rFonts w:ascii="Arial" w:eastAsia="Times New Roman" w:hAnsi="Arial" w:cs="Times New Roman"/>
      <w:b/>
      <w:caps/>
      <w:kern w:val="28"/>
      <w:sz w:val="28"/>
      <w:szCs w:val="20"/>
      <w:lang w:val="x-none" w:eastAsia="x-none"/>
    </w:rPr>
  </w:style>
  <w:style w:type="character" w:customStyle="1" w:styleId="20">
    <w:name w:val="Заголовок 2 Знак"/>
    <w:basedOn w:val="a0"/>
    <w:link w:val="2"/>
    <w:semiHidden/>
    <w:rsid w:val="00905DE2"/>
    <w:rPr>
      <w:rFonts w:ascii="Arial" w:eastAsia="Times New Roman" w:hAnsi="Arial" w:cs="Times New Roman"/>
      <w:b/>
      <w:i/>
      <w:sz w:val="24"/>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15812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718</Words>
  <Characters>4098</Characters>
  <Application>Microsoft Office Word</Application>
  <DocSecurity>0</DocSecurity>
  <Lines>34</Lines>
  <Paragraphs>9</Paragraphs>
  <ScaleCrop>false</ScaleCrop>
  <Company/>
  <LinksUpToDate>false</LinksUpToDate>
  <CharactersWithSpaces>4807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Анар</dc:creator>
  <cp:keywords/>
  <dc:description/>
  <cp:lastModifiedBy>Анар</cp:lastModifiedBy>
  <cp:revision>3</cp:revision>
  <dcterms:created xsi:type="dcterms:W3CDTF">2021-02-03T16:17:00Z</dcterms:created>
  <dcterms:modified xsi:type="dcterms:W3CDTF">2021-02-03T16:18:00Z</dcterms:modified>
</cp:coreProperties>
</file>